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47BDA" w14:textId="7062A523" w:rsidR="007354A4" w:rsidRPr="007354A4" w:rsidRDefault="007354A4" w:rsidP="007354A4">
      <w:pPr>
        <w:pStyle w:val="Heading2"/>
        <w:rPr>
          <w:rFonts w:eastAsia="Aptos"/>
        </w:rPr>
      </w:pPr>
      <w:r w:rsidRPr="007354A4">
        <w:rPr>
          <w:rFonts w:eastAsia="Aptos"/>
        </w:rPr>
        <w:t xml:space="preserve">TIANS Response to Visitor Services </w:t>
      </w:r>
      <w:r>
        <w:rPr>
          <w:rFonts w:eastAsia="Aptos"/>
        </w:rPr>
        <w:t>R</w:t>
      </w:r>
      <w:r w:rsidRPr="007354A4">
        <w:rPr>
          <w:rFonts w:eastAsia="Aptos"/>
        </w:rPr>
        <w:t>eduction</w:t>
      </w:r>
      <w:r w:rsidR="00F373F7">
        <w:rPr>
          <w:rFonts w:eastAsia="Aptos"/>
        </w:rPr>
        <w:t xml:space="preserve"> </w:t>
      </w:r>
      <w:r w:rsidR="00C73CBD">
        <w:rPr>
          <w:rFonts w:eastAsia="Aptos"/>
        </w:rPr>
        <w:br/>
      </w:r>
      <w:r w:rsidR="00F373F7">
        <w:rPr>
          <w:rFonts w:eastAsia="Aptos"/>
        </w:rPr>
        <w:t>in Nova Scotia’s $3.5 Billion Industry</w:t>
      </w:r>
    </w:p>
    <w:p w14:paraId="5BC03DC6" w14:textId="77777777" w:rsidR="007354A4" w:rsidRPr="007354A4" w:rsidRDefault="007354A4" w:rsidP="007354A4">
      <w:pPr>
        <w:spacing w:after="0" w:line="240" w:lineRule="auto"/>
        <w:rPr>
          <w:rFonts w:ascii="Aptos" w:eastAsia="Aptos" w:hAnsi="Aptos" w:cs="Aptos"/>
          <w:kern w:val="0"/>
        </w:rPr>
      </w:pPr>
    </w:p>
    <w:p w14:paraId="51940431" w14:textId="77777777" w:rsidR="00C73CBD" w:rsidRDefault="00C73CBD" w:rsidP="00C2438B">
      <w:pPr>
        <w:spacing w:after="0" w:line="240" w:lineRule="auto"/>
        <w:ind w:right="270"/>
        <w:jc w:val="both"/>
        <w:rPr>
          <w:rFonts w:ascii="Aptos" w:eastAsia="Aptos" w:hAnsi="Aptos" w:cs="Aptos"/>
          <w:kern w:val="0"/>
        </w:rPr>
      </w:pPr>
    </w:p>
    <w:p w14:paraId="790EBE20" w14:textId="13662B33" w:rsidR="007354A4" w:rsidRPr="007354A4" w:rsidRDefault="008A19AD" w:rsidP="00C2438B">
      <w:pPr>
        <w:spacing w:after="0" w:line="240" w:lineRule="auto"/>
        <w:ind w:right="270"/>
        <w:jc w:val="both"/>
        <w:rPr>
          <w:rFonts w:ascii="Aptos" w:eastAsia="Aptos" w:hAnsi="Aptos" w:cs="Aptos"/>
          <w:kern w:val="0"/>
        </w:rPr>
      </w:pPr>
      <w:r w:rsidRPr="007354A4">
        <w:rPr>
          <w:rFonts w:ascii="Aptos" w:eastAsia="Aptos" w:hAnsi="Aptos" w:cs="Aptos"/>
          <w:kern w:val="0"/>
        </w:rPr>
        <w:t xml:space="preserve">The closure of provincially operated Visitor Information </w:t>
      </w:r>
      <w:proofErr w:type="spellStart"/>
      <w:r w:rsidRPr="007354A4">
        <w:rPr>
          <w:rFonts w:ascii="Aptos" w:eastAsia="Aptos" w:hAnsi="Aptos" w:cs="Aptos"/>
          <w:kern w:val="0"/>
        </w:rPr>
        <w:t>Centre</w:t>
      </w:r>
      <w:r>
        <w:rPr>
          <w:rFonts w:ascii="Aptos" w:eastAsia="Aptos" w:hAnsi="Aptos" w:cs="Aptos"/>
          <w:kern w:val="0"/>
        </w:rPr>
        <w:t>s</w:t>
      </w:r>
      <w:proofErr w:type="spellEnd"/>
      <w:r w:rsidR="007354A4" w:rsidRPr="007354A4">
        <w:rPr>
          <w:rFonts w:ascii="Aptos" w:eastAsia="Aptos" w:hAnsi="Aptos" w:cs="Aptos"/>
          <w:kern w:val="0"/>
        </w:rPr>
        <w:t xml:space="preserve"> </w:t>
      </w:r>
      <w:r w:rsidRPr="007354A4">
        <w:rPr>
          <w:rFonts w:ascii="Aptos" w:eastAsia="Aptos" w:hAnsi="Aptos" w:cs="Aptos"/>
          <w:kern w:val="0"/>
        </w:rPr>
        <w:t xml:space="preserve">announced </w:t>
      </w:r>
      <w:r w:rsidR="007354A4" w:rsidRPr="007354A4">
        <w:rPr>
          <w:rFonts w:ascii="Aptos" w:eastAsia="Aptos" w:hAnsi="Aptos" w:cs="Aptos"/>
          <w:kern w:val="0"/>
        </w:rPr>
        <w:t>this week</w:t>
      </w:r>
      <w:r>
        <w:rPr>
          <w:rFonts w:ascii="Aptos" w:eastAsia="Aptos" w:hAnsi="Aptos" w:cs="Aptos"/>
          <w:kern w:val="0"/>
        </w:rPr>
        <w:t>,</w:t>
      </w:r>
      <w:r w:rsidR="007354A4" w:rsidRPr="007354A4">
        <w:rPr>
          <w:rFonts w:ascii="Aptos" w:eastAsia="Aptos" w:hAnsi="Aptos" w:cs="Aptos"/>
          <w:kern w:val="0"/>
        </w:rPr>
        <w:t xml:space="preserve"> without any consultation with the Tourism Industry Association of Nova Scotia (TIANS)</w:t>
      </w:r>
      <w:r>
        <w:rPr>
          <w:rFonts w:ascii="Aptos" w:eastAsia="Aptos" w:hAnsi="Aptos" w:cs="Aptos"/>
          <w:kern w:val="0"/>
        </w:rPr>
        <w:t>,</w:t>
      </w:r>
      <w:r w:rsidR="007354A4" w:rsidRPr="007354A4">
        <w:rPr>
          <w:rFonts w:ascii="Aptos" w:eastAsia="Aptos" w:hAnsi="Aptos" w:cs="Aptos"/>
          <w:kern w:val="0"/>
        </w:rPr>
        <w:t xml:space="preserve"> is extremely disappointing</w:t>
      </w:r>
      <w:r w:rsidR="009E3D9F">
        <w:rPr>
          <w:rFonts w:ascii="Aptos" w:eastAsia="Aptos" w:hAnsi="Aptos" w:cs="Aptos"/>
          <w:kern w:val="0"/>
        </w:rPr>
        <w:t>. I</w:t>
      </w:r>
      <w:r w:rsidR="007354A4" w:rsidRPr="007354A4">
        <w:rPr>
          <w:rFonts w:ascii="Aptos" w:eastAsia="Aptos" w:hAnsi="Aptos" w:cs="Aptos"/>
          <w:kern w:val="0"/>
        </w:rPr>
        <w:t xml:space="preserve">n </w:t>
      </w:r>
      <w:r>
        <w:rPr>
          <w:rFonts w:ascii="Aptos" w:eastAsia="Aptos" w:hAnsi="Aptos" w:cs="Aptos"/>
          <w:kern w:val="0"/>
        </w:rPr>
        <w:t>contrast</w:t>
      </w:r>
      <w:r w:rsidR="007354A4" w:rsidRPr="007354A4">
        <w:rPr>
          <w:rFonts w:ascii="Aptos" w:eastAsia="Aptos" w:hAnsi="Aptos" w:cs="Aptos"/>
          <w:kern w:val="0"/>
        </w:rPr>
        <w:t xml:space="preserve"> TIANS</w:t>
      </w:r>
      <w:r w:rsidR="009E3D9F">
        <w:rPr>
          <w:rFonts w:ascii="Aptos" w:eastAsia="Aptos" w:hAnsi="Aptos" w:cs="Aptos"/>
          <w:kern w:val="0"/>
        </w:rPr>
        <w:t>,</w:t>
      </w:r>
      <w:r w:rsidR="007354A4">
        <w:rPr>
          <w:rFonts w:ascii="Aptos" w:eastAsia="Aptos" w:hAnsi="Aptos" w:cs="Aptos"/>
          <w:kern w:val="0"/>
        </w:rPr>
        <w:t xml:space="preserve"> </w:t>
      </w:r>
      <w:r w:rsidR="007354A4" w:rsidRPr="007354A4">
        <w:rPr>
          <w:rFonts w:ascii="Aptos" w:eastAsia="Aptos" w:hAnsi="Aptos" w:cs="Aptos"/>
          <w:kern w:val="0"/>
        </w:rPr>
        <w:t>in cooperation with government</w:t>
      </w:r>
      <w:r w:rsidR="007354A4">
        <w:rPr>
          <w:rFonts w:ascii="Aptos" w:eastAsia="Aptos" w:hAnsi="Aptos" w:cs="Aptos"/>
          <w:kern w:val="0"/>
        </w:rPr>
        <w:t>,</w:t>
      </w:r>
      <w:r w:rsidR="007354A4" w:rsidRPr="007354A4">
        <w:rPr>
          <w:rFonts w:ascii="Aptos" w:eastAsia="Aptos" w:hAnsi="Aptos" w:cs="Aptos"/>
          <w:kern w:val="0"/>
        </w:rPr>
        <w:t xml:space="preserve"> recently launched a new Strategic Plan</w:t>
      </w:r>
      <w:r w:rsidR="007354A4">
        <w:rPr>
          <w:rFonts w:ascii="Aptos" w:eastAsia="Aptos" w:hAnsi="Aptos" w:cs="Aptos"/>
          <w:kern w:val="0"/>
        </w:rPr>
        <w:t xml:space="preserve"> for Tourism</w:t>
      </w:r>
      <w:r w:rsidR="007354A4" w:rsidRPr="007354A4">
        <w:rPr>
          <w:rFonts w:ascii="Aptos" w:eastAsia="Aptos" w:hAnsi="Aptos" w:cs="Aptos"/>
          <w:kern w:val="0"/>
        </w:rPr>
        <w:t xml:space="preserve"> (</w:t>
      </w:r>
      <w:r w:rsidR="007354A4">
        <w:rPr>
          <w:rFonts w:ascii="Aptos" w:eastAsia="Aptos" w:hAnsi="Aptos" w:cs="Aptos"/>
          <w:kern w:val="0"/>
        </w:rPr>
        <w:t xml:space="preserve">A Roadmap for Sustainable Growth - </w:t>
      </w:r>
      <w:hyperlink r:id="rId9" w:history="1">
        <w:r w:rsidR="007354A4" w:rsidRPr="007354A4">
          <w:rPr>
            <w:rStyle w:val="Hyperlink"/>
            <w:rFonts w:ascii="Aptos" w:eastAsia="Aptos" w:hAnsi="Aptos" w:cs="Aptos"/>
            <w:kern w:val="0"/>
          </w:rPr>
          <w:t>nstourismstrategy.ca</w:t>
        </w:r>
      </w:hyperlink>
      <w:r w:rsidR="007354A4" w:rsidRPr="007354A4">
        <w:rPr>
          <w:rFonts w:ascii="Aptos" w:eastAsia="Aptos" w:hAnsi="Aptos" w:cs="Aptos"/>
          <w:kern w:val="0"/>
        </w:rPr>
        <w:t>)</w:t>
      </w:r>
      <w:r w:rsidR="007354A4">
        <w:rPr>
          <w:rFonts w:ascii="Aptos" w:eastAsia="Aptos" w:hAnsi="Aptos" w:cs="Aptos"/>
          <w:kern w:val="0"/>
        </w:rPr>
        <w:t xml:space="preserve"> </w:t>
      </w:r>
      <w:r>
        <w:rPr>
          <w:rFonts w:ascii="Aptos" w:eastAsia="Aptos" w:hAnsi="Aptos" w:cs="Aptos"/>
          <w:kern w:val="0"/>
        </w:rPr>
        <w:t xml:space="preserve">which </w:t>
      </w:r>
      <w:r w:rsidRPr="007354A4">
        <w:rPr>
          <w:rFonts w:ascii="Aptos" w:eastAsia="Aptos" w:hAnsi="Aptos" w:cs="Aptos"/>
          <w:kern w:val="0"/>
        </w:rPr>
        <w:t>identif</w:t>
      </w:r>
      <w:r>
        <w:rPr>
          <w:rFonts w:ascii="Aptos" w:eastAsia="Aptos" w:hAnsi="Aptos" w:cs="Aptos"/>
          <w:kern w:val="0"/>
        </w:rPr>
        <w:t>ied</w:t>
      </w:r>
      <w:r w:rsidR="007354A4" w:rsidRPr="007354A4">
        <w:rPr>
          <w:rFonts w:ascii="Aptos" w:eastAsia="Aptos" w:hAnsi="Aptos" w:cs="Aptos"/>
          <w:kern w:val="0"/>
        </w:rPr>
        <w:t xml:space="preserve"> the need for better industry/government collaboration and enhanced tourism infrastructure </w:t>
      </w:r>
      <w:r w:rsidR="00F524A8">
        <w:rPr>
          <w:rFonts w:ascii="Aptos" w:eastAsia="Aptos" w:hAnsi="Aptos" w:cs="Aptos"/>
          <w:kern w:val="0"/>
        </w:rPr>
        <w:t xml:space="preserve">- </w:t>
      </w:r>
      <w:r w:rsidR="007354A4" w:rsidRPr="007354A4">
        <w:rPr>
          <w:rFonts w:ascii="Aptos" w:eastAsia="Aptos" w:hAnsi="Aptos" w:cs="Aptos"/>
          <w:kern w:val="0"/>
        </w:rPr>
        <w:t>particularly in rural communities.</w:t>
      </w:r>
    </w:p>
    <w:p w14:paraId="45A0D2BA" w14:textId="77777777" w:rsidR="007354A4" w:rsidRPr="007354A4" w:rsidRDefault="007354A4" w:rsidP="00C2438B">
      <w:pPr>
        <w:spacing w:after="0" w:line="240" w:lineRule="auto"/>
        <w:ind w:right="270"/>
        <w:jc w:val="both"/>
        <w:rPr>
          <w:rFonts w:ascii="Aptos" w:eastAsia="Aptos" w:hAnsi="Aptos" w:cs="Aptos"/>
          <w:kern w:val="0"/>
        </w:rPr>
      </w:pPr>
    </w:p>
    <w:p w14:paraId="45C10236" w14:textId="0C43188A" w:rsidR="007354A4" w:rsidRPr="007354A4" w:rsidRDefault="007354A4" w:rsidP="00C2438B">
      <w:pPr>
        <w:spacing w:after="0" w:line="240" w:lineRule="auto"/>
        <w:ind w:right="270"/>
        <w:jc w:val="both"/>
        <w:rPr>
          <w:rFonts w:ascii="Aptos" w:eastAsia="Aptos" w:hAnsi="Aptos" w:cs="Aptos"/>
          <w:kern w:val="0"/>
        </w:rPr>
      </w:pPr>
      <w:r w:rsidRPr="007354A4">
        <w:rPr>
          <w:rFonts w:ascii="Aptos" w:eastAsia="Aptos" w:hAnsi="Aptos" w:cs="Aptos"/>
          <w:kern w:val="0"/>
        </w:rPr>
        <w:t xml:space="preserve">While visitor trip planning has evolved, it is </w:t>
      </w:r>
      <w:r w:rsidR="008A19AD">
        <w:rPr>
          <w:rFonts w:ascii="Aptos" w:eastAsia="Aptos" w:hAnsi="Aptos" w:cs="Aptos"/>
          <w:kern w:val="0"/>
        </w:rPr>
        <w:t>TIANS’s</w:t>
      </w:r>
      <w:r w:rsidRPr="007354A4">
        <w:rPr>
          <w:rFonts w:ascii="Aptos" w:eastAsia="Aptos" w:hAnsi="Aptos" w:cs="Aptos"/>
          <w:kern w:val="0"/>
        </w:rPr>
        <w:t xml:space="preserve"> belief that </w:t>
      </w:r>
      <w:r w:rsidR="008A19AD" w:rsidRPr="007354A4">
        <w:rPr>
          <w:rFonts w:ascii="Aptos" w:eastAsia="Aptos" w:hAnsi="Aptos" w:cs="Aptos"/>
          <w:kern w:val="0"/>
        </w:rPr>
        <w:t>strategic</w:t>
      </w:r>
      <w:r w:rsidR="008A19AD">
        <w:rPr>
          <w:rFonts w:ascii="Aptos" w:eastAsia="Aptos" w:hAnsi="Aptos" w:cs="Aptos"/>
          <w:kern w:val="0"/>
        </w:rPr>
        <w:t>ally located</w:t>
      </w:r>
      <w:r w:rsidRPr="007354A4">
        <w:rPr>
          <w:rFonts w:ascii="Aptos" w:eastAsia="Aptos" w:hAnsi="Aptos" w:cs="Aptos"/>
          <w:kern w:val="0"/>
        </w:rPr>
        <w:t xml:space="preserve"> welcome center</w:t>
      </w:r>
      <w:r w:rsidR="009A39AD">
        <w:rPr>
          <w:rFonts w:ascii="Aptos" w:eastAsia="Aptos" w:hAnsi="Aptos" w:cs="Aptos"/>
          <w:kern w:val="0"/>
        </w:rPr>
        <w:t>s</w:t>
      </w:r>
      <w:r w:rsidRPr="007354A4">
        <w:rPr>
          <w:rFonts w:ascii="Aptos" w:eastAsia="Aptos" w:hAnsi="Aptos" w:cs="Aptos"/>
          <w:kern w:val="0"/>
        </w:rPr>
        <w:t xml:space="preserve"> </w:t>
      </w:r>
      <w:r w:rsidR="008A19AD">
        <w:rPr>
          <w:rFonts w:ascii="Aptos" w:eastAsia="Aptos" w:hAnsi="Aptos" w:cs="Aptos"/>
          <w:kern w:val="0"/>
        </w:rPr>
        <w:t xml:space="preserve">can </w:t>
      </w:r>
      <w:r w:rsidRPr="007354A4">
        <w:rPr>
          <w:rFonts w:ascii="Aptos" w:eastAsia="Aptos" w:hAnsi="Aptos" w:cs="Aptos"/>
          <w:kern w:val="0"/>
        </w:rPr>
        <w:t xml:space="preserve">play a critical role in increasing tourism activity and economic </w:t>
      </w:r>
      <w:r w:rsidR="008A19AD">
        <w:rPr>
          <w:rFonts w:ascii="Aptos" w:eastAsia="Aptos" w:hAnsi="Aptos" w:cs="Aptos"/>
          <w:kern w:val="0"/>
        </w:rPr>
        <w:t xml:space="preserve">impact </w:t>
      </w:r>
      <w:r w:rsidRPr="007354A4">
        <w:rPr>
          <w:rFonts w:ascii="Aptos" w:eastAsia="Aptos" w:hAnsi="Aptos" w:cs="Aptos"/>
          <w:kern w:val="0"/>
        </w:rPr>
        <w:t xml:space="preserve">with a sales focused approach.  The provincial centers offered </w:t>
      </w:r>
      <w:r w:rsidR="00772153">
        <w:rPr>
          <w:rFonts w:ascii="Aptos" w:eastAsia="Aptos" w:hAnsi="Aptos" w:cs="Aptos"/>
          <w:kern w:val="0"/>
        </w:rPr>
        <w:t xml:space="preserve">a </w:t>
      </w:r>
      <w:r w:rsidRPr="007354A4">
        <w:rPr>
          <w:rFonts w:ascii="Aptos" w:eastAsia="Aptos" w:hAnsi="Aptos" w:cs="Aptos"/>
          <w:kern w:val="0"/>
        </w:rPr>
        <w:t xml:space="preserve">tremendous opportunity to increase the length of stay of visitors </w:t>
      </w:r>
      <w:r w:rsidR="009A39AD" w:rsidRPr="007354A4">
        <w:rPr>
          <w:rFonts w:ascii="Aptos" w:eastAsia="Aptos" w:hAnsi="Aptos" w:cs="Aptos"/>
          <w:kern w:val="0"/>
        </w:rPr>
        <w:t>and further</w:t>
      </w:r>
      <w:r w:rsidRPr="007354A4">
        <w:rPr>
          <w:rFonts w:ascii="Aptos" w:eastAsia="Aptos" w:hAnsi="Aptos" w:cs="Aptos"/>
          <w:kern w:val="0"/>
        </w:rPr>
        <w:t xml:space="preserve"> enhanc</w:t>
      </w:r>
      <w:r w:rsidR="009A39AD">
        <w:rPr>
          <w:rFonts w:ascii="Aptos" w:eastAsia="Aptos" w:hAnsi="Aptos" w:cs="Aptos"/>
          <w:kern w:val="0"/>
        </w:rPr>
        <w:t>e</w:t>
      </w:r>
      <w:r w:rsidRPr="007354A4">
        <w:rPr>
          <w:rFonts w:ascii="Aptos" w:eastAsia="Aptos" w:hAnsi="Aptos" w:cs="Aptos"/>
          <w:kern w:val="0"/>
        </w:rPr>
        <w:t xml:space="preserve"> brand Nova Scotia.   </w:t>
      </w:r>
    </w:p>
    <w:p w14:paraId="187EA6E3" w14:textId="77777777" w:rsidR="007354A4" w:rsidRPr="007354A4" w:rsidRDefault="007354A4" w:rsidP="00C2438B">
      <w:pPr>
        <w:spacing w:after="0" w:line="240" w:lineRule="auto"/>
        <w:ind w:right="270"/>
        <w:jc w:val="both"/>
        <w:rPr>
          <w:rFonts w:ascii="Aptos" w:eastAsia="Aptos" w:hAnsi="Aptos" w:cs="Aptos"/>
          <w:kern w:val="0"/>
        </w:rPr>
      </w:pPr>
    </w:p>
    <w:p w14:paraId="4DD52110" w14:textId="494584EC" w:rsidR="007354A4" w:rsidRPr="007354A4" w:rsidRDefault="00772153" w:rsidP="00C2438B">
      <w:pPr>
        <w:spacing w:after="0" w:line="240" w:lineRule="auto"/>
        <w:ind w:right="270"/>
        <w:jc w:val="both"/>
        <w:rPr>
          <w:rFonts w:ascii="Aptos" w:eastAsia="Aptos" w:hAnsi="Aptos" w:cs="Aptos"/>
          <w:kern w:val="0"/>
        </w:rPr>
      </w:pPr>
      <w:r>
        <w:rPr>
          <w:rFonts w:ascii="Aptos" w:eastAsia="Aptos" w:hAnsi="Aptos" w:cs="Aptos"/>
          <w:kern w:val="0"/>
        </w:rPr>
        <w:t>Consulting</w:t>
      </w:r>
      <w:r w:rsidR="007354A4" w:rsidRPr="007354A4">
        <w:rPr>
          <w:rFonts w:ascii="Aptos" w:eastAsia="Aptos" w:hAnsi="Aptos" w:cs="Aptos"/>
          <w:kern w:val="0"/>
        </w:rPr>
        <w:t xml:space="preserve"> TIANS and affected regional Destination Marketing </w:t>
      </w:r>
      <w:r w:rsidR="007354A4">
        <w:rPr>
          <w:rFonts w:ascii="Aptos" w:eastAsia="Aptos" w:hAnsi="Aptos" w:cs="Aptos"/>
          <w:kern w:val="0"/>
        </w:rPr>
        <w:t>O</w:t>
      </w:r>
      <w:r w:rsidR="007354A4" w:rsidRPr="007354A4">
        <w:rPr>
          <w:rFonts w:ascii="Aptos" w:eastAsia="Aptos" w:hAnsi="Aptos" w:cs="Aptos"/>
          <w:kern w:val="0"/>
        </w:rPr>
        <w:t>rganizations would have</w:t>
      </w:r>
      <w:r w:rsidR="009A39AD">
        <w:rPr>
          <w:rFonts w:ascii="Aptos" w:eastAsia="Aptos" w:hAnsi="Aptos" w:cs="Aptos"/>
          <w:kern w:val="0"/>
        </w:rPr>
        <w:t xml:space="preserve"> </w:t>
      </w:r>
      <w:r w:rsidR="007354A4" w:rsidRPr="007354A4">
        <w:rPr>
          <w:rFonts w:ascii="Aptos" w:eastAsia="Aptos" w:hAnsi="Aptos" w:cs="Aptos"/>
          <w:kern w:val="0"/>
        </w:rPr>
        <w:t>ensured tourism’s interest</w:t>
      </w:r>
      <w:r w:rsidR="007354A4">
        <w:rPr>
          <w:rFonts w:ascii="Aptos" w:eastAsia="Aptos" w:hAnsi="Aptos" w:cs="Aptos"/>
          <w:kern w:val="0"/>
        </w:rPr>
        <w:t>s</w:t>
      </w:r>
      <w:r w:rsidR="007354A4" w:rsidRPr="007354A4">
        <w:rPr>
          <w:rFonts w:ascii="Aptos" w:eastAsia="Aptos" w:hAnsi="Aptos" w:cs="Aptos"/>
          <w:kern w:val="0"/>
        </w:rPr>
        <w:t xml:space="preserve"> were protected as </w:t>
      </w:r>
      <w:r w:rsidR="007354A4">
        <w:rPr>
          <w:rFonts w:ascii="Aptos" w:eastAsia="Aptos" w:hAnsi="Aptos" w:cs="Aptos"/>
          <w:kern w:val="0"/>
        </w:rPr>
        <w:t>g</w:t>
      </w:r>
      <w:r w:rsidR="007354A4" w:rsidRPr="007354A4">
        <w:rPr>
          <w:rFonts w:ascii="Aptos" w:eastAsia="Aptos" w:hAnsi="Aptos" w:cs="Aptos"/>
          <w:kern w:val="0"/>
        </w:rPr>
        <w:t>overnment transitioned from operating these locations</w:t>
      </w:r>
      <w:r w:rsidR="00F373F7">
        <w:rPr>
          <w:rFonts w:ascii="Aptos" w:eastAsia="Aptos" w:hAnsi="Aptos" w:cs="Aptos"/>
          <w:kern w:val="0"/>
        </w:rPr>
        <w:t>,</w:t>
      </w:r>
      <w:r w:rsidR="007354A4" w:rsidRPr="007354A4">
        <w:rPr>
          <w:rFonts w:ascii="Aptos" w:eastAsia="Aptos" w:hAnsi="Aptos" w:cs="Aptos"/>
          <w:kern w:val="0"/>
        </w:rPr>
        <w:t> </w:t>
      </w:r>
      <w:r w:rsidR="00F373F7">
        <w:rPr>
          <w:rFonts w:ascii="Aptos" w:eastAsia="Aptos" w:hAnsi="Aptos" w:cs="Aptos"/>
          <w:kern w:val="0"/>
        </w:rPr>
        <w:t xml:space="preserve">(including small community museums). </w:t>
      </w:r>
      <w:r w:rsidR="007354A4" w:rsidRPr="007354A4">
        <w:rPr>
          <w:rFonts w:ascii="Aptos" w:eastAsia="Aptos" w:hAnsi="Aptos" w:cs="Aptos"/>
          <w:kern w:val="0"/>
        </w:rPr>
        <w:t xml:space="preserve">There are </w:t>
      </w:r>
      <w:r w:rsidRPr="007354A4">
        <w:rPr>
          <w:rFonts w:ascii="Aptos" w:eastAsia="Aptos" w:hAnsi="Aptos" w:cs="Aptos"/>
          <w:kern w:val="0"/>
        </w:rPr>
        <w:t>several</w:t>
      </w:r>
      <w:r w:rsidR="007354A4" w:rsidRPr="007354A4">
        <w:rPr>
          <w:rFonts w:ascii="Aptos" w:eastAsia="Aptos" w:hAnsi="Aptos" w:cs="Aptos"/>
          <w:kern w:val="0"/>
        </w:rPr>
        <w:t xml:space="preserve"> </w:t>
      </w:r>
      <w:r>
        <w:rPr>
          <w:rFonts w:ascii="Aptos" w:eastAsia="Aptos" w:hAnsi="Aptos" w:cs="Aptos"/>
          <w:kern w:val="0"/>
        </w:rPr>
        <w:t>options</w:t>
      </w:r>
      <w:r w:rsidR="007354A4" w:rsidRPr="007354A4">
        <w:rPr>
          <w:rFonts w:ascii="Aptos" w:eastAsia="Aptos" w:hAnsi="Aptos" w:cs="Aptos"/>
          <w:kern w:val="0"/>
        </w:rPr>
        <w:t xml:space="preserve"> that </w:t>
      </w:r>
      <w:r>
        <w:rPr>
          <w:rFonts w:ascii="Aptos" w:eastAsia="Aptos" w:hAnsi="Aptos" w:cs="Aptos"/>
          <w:kern w:val="0"/>
        </w:rPr>
        <w:t>c</w:t>
      </w:r>
      <w:r w:rsidR="007354A4" w:rsidRPr="007354A4">
        <w:rPr>
          <w:rFonts w:ascii="Aptos" w:eastAsia="Aptos" w:hAnsi="Aptos" w:cs="Aptos"/>
          <w:kern w:val="0"/>
        </w:rPr>
        <w:t>ould have met government</w:t>
      </w:r>
      <w:r w:rsidR="007354A4">
        <w:rPr>
          <w:rFonts w:ascii="Aptos" w:eastAsia="Aptos" w:hAnsi="Aptos" w:cs="Aptos"/>
          <w:kern w:val="0"/>
        </w:rPr>
        <w:t>’</w:t>
      </w:r>
      <w:r w:rsidR="007354A4" w:rsidRPr="007354A4">
        <w:rPr>
          <w:rFonts w:ascii="Aptos" w:eastAsia="Aptos" w:hAnsi="Aptos" w:cs="Aptos"/>
          <w:kern w:val="0"/>
        </w:rPr>
        <w:t xml:space="preserve">s quest to reduce costs </w:t>
      </w:r>
      <w:r>
        <w:rPr>
          <w:rFonts w:ascii="Aptos" w:eastAsia="Aptos" w:hAnsi="Aptos" w:cs="Aptos"/>
          <w:kern w:val="0"/>
        </w:rPr>
        <w:t>while</w:t>
      </w:r>
      <w:r w:rsidR="007354A4" w:rsidRPr="007354A4">
        <w:rPr>
          <w:rFonts w:ascii="Aptos" w:eastAsia="Aptos" w:hAnsi="Aptos" w:cs="Aptos"/>
          <w:kern w:val="0"/>
        </w:rPr>
        <w:t xml:space="preserve"> ensur</w:t>
      </w:r>
      <w:r>
        <w:rPr>
          <w:rFonts w:ascii="Aptos" w:eastAsia="Aptos" w:hAnsi="Aptos" w:cs="Aptos"/>
          <w:kern w:val="0"/>
        </w:rPr>
        <w:t>ing</w:t>
      </w:r>
      <w:r w:rsidR="007354A4" w:rsidRPr="007354A4">
        <w:rPr>
          <w:rFonts w:ascii="Aptos" w:eastAsia="Aptos" w:hAnsi="Aptos" w:cs="Aptos"/>
          <w:kern w:val="0"/>
        </w:rPr>
        <w:t xml:space="preserve"> tourism infrastructure not be dismantled.</w:t>
      </w:r>
    </w:p>
    <w:p w14:paraId="04625169" w14:textId="77777777" w:rsidR="007354A4" w:rsidRPr="007354A4" w:rsidRDefault="007354A4" w:rsidP="00C2438B">
      <w:pPr>
        <w:spacing w:after="0" w:line="240" w:lineRule="auto"/>
        <w:ind w:right="270"/>
        <w:jc w:val="both"/>
        <w:rPr>
          <w:rFonts w:ascii="Aptos" w:eastAsia="Aptos" w:hAnsi="Aptos" w:cs="Aptos"/>
          <w:kern w:val="0"/>
        </w:rPr>
      </w:pPr>
    </w:p>
    <w:p w14:paraId="4AD9E084" w14:textId="26B4B6DA" w:rsidR="007354A4" w:rsidRPr="007354A4" w:rsidRDefault="007354A4" w:rsidP="00C2438B">
      <w:pPr>
        <w:spacing w:after="0" w:line="240" w:lineRule="auto"/>
        <w:ind w:right="270"/>
        <w:jc w:val="both"/>
        <w:rPr>
          <w:rFonts w:ascii="Aptos" w:eastAsia="Aptos" w:hAnsi="Aptos" w:cs="Aptos"/>
          <w:kern w:val="0"/>
        </w:rPr>
      </w:pPr>
      <w:r w:rsidRPr="007354A4">
        <w:rPr>
          <w:rFonts w:ascii="Aptos" w:eastAsia="Aptos" w:hAnsi="Aptos" w:cs="Aptos"/>
          <w:kern w:val="0"/>
        </w:rPr>
        <w:t>Tourism is a revenue center for government. Tourism generated $3.5 billion dollars last year and</w:t>
      </w:r>
      <w:r>
        <w:rPr>
          <w:rFonts w:ascii="Aptos" w:eastAsia="Aptos" w:hAnsi="Aptos" w:cs="Aptos"/>
          <w:kern w:val="0"/>
        </w:rPr>
        <w:t xml:space="preserve"> </w:t>
      </w:r>
      <w:r w:rsidRPr="007354A4">
        <w:rPr>
          <w:rFonts w:ascii="Aptos" w:eastAsia="Aptos" w:hAnsi="Aptos" w:cs="Aptos"/>
          <w:kern w:val="0"/>
        </w:rPr>
        <w:t>employ</w:t>
      </w:r>
      <w:r>
        <w:rPr>
          <w:rFonts w:ascii="Aptos" w:eastAsia="Aptos" w:hAnsi="Aptos" w:cs="Aptos"/>
          <w:kern w:val="0"/>
        </w:rPr>
        <w:t>ed</w:t>
      </w:r>
      <w:r w:rsidRPr="007354A4">
        <w:rPr>
          <w:rFonts w:ascii="Aptos" w:eastAsia="Aptos" w:hAnsi="Aptos" w:cs="Aptos"/>
          <w:kern w:val="0"/>
        </w:rPr>
        <w:t xml:space="preserve"> 59,000 Nova Scotians.  It does not just happen</w:t>
      </w:r>
      <w:r w:rsidR="008460C2">
        <w:rPr>
          <w:rFonts w:ascii="Aptos" w:eastAsia="Aptos" w:hAnsi="Aptos" w:cs="Aptos"/>
          <w:kern w:val="0"/>
        </w:rPr>
        <w:t>!</w:t>
      </w:r>
    </w:p>
    <w:p w14:paraId="23870AB6" w14:textId="77777777" w:rsidR="007354A4" w:rsidRPr="007354A4" w:rsidRDefault="007354A4" w:rsidP="00C2438B">
      <w:pPr>
        <w:spacing w:after="0" w:line="240" w:lineRule="auto"/>
        <w:ind w:right="270"/>
        <w:jc w:val="both"/>
        <w:rPr>
          <w:rFonts w:ascii="Aptos" w:eastAsia="Aptos" w:hAnsi="Aptos" w:cs="Aptos"/>
          <w:kern w:val="0"/>
        </w:rPr>
      </w:pPr>
    </w:p>
    <w:p w14:paraId="0EB2AB08" w14:textId="7DD7A162" w:rsidR="007354A4" w:rsidRPr="007354A4" w:rsidRDefault="007354A4" w:rsidP="00C2438B">
      <w:pPr>
        <w:spacing w:after="0" w:line="240" w:lineRule="auto"/>
        <w:ind w:right="270"/>
        <w:jc w:val="both"/>
        <w:rPr>
          <w:rFonts w:ascii="Aptos" w:eastAsia="Aptos" w:hAnsi="Aptos" w:cs="Aptos"/>
          <w:kern w:val="0"/>
        </w:rPr>
      </w:pPr>
      <w:r w:rsidRPr="007354A4">
        <w:rPr>
          <w:rFonts w:ascii="Aptos" w:eastAsia="Aptos" w:hAnsi="Aptos" w:cs="Aptos"/>
          <w:kern w:val="0"/>
        </w:rPr>
        <w:t>For every dollar invested</w:t>
      </w:r>
      <w:r w:rsidR="00772153">
        <w:rPr>
          <w:rFonts w:ascii="Aptos" w:eastAsia="Aptos" w:hAnsi="Aptos" w:cs="Aptos"/>
          <w:kern w:val="0"/>
        </w:rPr>
        <w:t xml:space="preserve"> in tourism,</w:t>
      </w:r>
      <w:r w:rsidRPr="007354A4">
        <w:rPr>
          <w:rFonts w:ascii="Aptos" w:eastAsia="Aptos" w:hAnsi="Aptos" w:cs="Aptos"/>
          <w:kern w:val="0"/>
        </w:rPr>
        <w:t xml:space="preserve"> $3.2</w:t>
      </w:r>
      <w:r w:rsidR="00772153">
        <w:rPr>
          <w:rFonts w:ascii="Aptos" w:eastAsia="Aptos" w:hAnsi="Aptos" w:cs="Aptos"/>
          <w:kern w:val="0"/>
        </w:rPr>
        <w:t>0</w:t>
      </w:r>
      <w:r w:rsidRPr="007354A4">
        <w:rPr>
          <w:rFonts w:ascii="Aptos" w:eastAsia="Aptos" w:hAnsi="Aptos" w:cs="Aptos"/>
          <w:kern w:val="0"/>
        </w:rPr>
        <w:t xml:space="preserve"> is generated on </w:t>
      </w:r>
      <w:r w:rsidR="00772153" w:rsidRPr="007354A4">
        <w:rPr>
          <w:rFonts w:ascii="Aptos" w:eastAsia="Aptos" w:hAnsi="Aptos" w:cs="Aptos"/>
          <w:kern w:val="0"/>
        </w:rPr>
        <w:t>main street</w:t>
      </w:r>
      <w:r w:rsidR="00772153">
        <w:rPr>
          <w:rFonts w:ascii="Aptos" w:eastAsia="Aptos" w:hAnsi="Aptos" w:cs="Aptos"/>
          <w:kern w:val="0"/>
        </w:rPr>
        <w:t>.  The tourism sector has</w:t>
      </w:r>
      <w:r w:rsidRPr="007354A4">
        <w:rPr>
          <w:rFonts w:ascii="Aptos" w:eastAsia="Aptos" w:hAnsi="Aptos" w:cs="Aptos"/>
          <w:kern w:val="0"/>
        </w:rPr>
        <w:t xml:space="preserve"> the highest multiplier effect </w:t>
      </w:r>
      <w:r w:rsidR="00772153">
        <w:rPr>
          <w:rFonts w:ascii="Aptos" w:eastAsia="Aptos" w:hAnsi="Aptos" w:cs="Aptos"/>
          <w:kern w:val="0"/>
        </w:rPr>
        <w:t>on</w:t>
      </w:r>
      <w:r w:rsidRPr="007354A4">
        <w:rPr>
          <w:rFonts w:ascii="Aptos" w:eastAsia="Aptos" w:hAnsi="Aptos" w:cs="Aptos"/>
          <w:kern w:val="0"/>
        </w:rPr>
        <w:t xml:space="preserve"> </w:t>
      </w:r>
      <w:r w:rsidR="000E4ED6">
        <w:rPr>
          <w:rFonts w:ascii="Aptos" w:eastAsia="Aptos" w:hAnsi="Aptos" w:cs="Aptos"/>
          <w:kern w:val="0"/>
        </w:rPr>
        <w:t>the</w:t>
      </w:r>
      <w:r w:rsidRPr="007354A4">
        <w:rPr>
          <w:rFonts w:ascii="Aptos" w:eastAsia="Aptos" w:hAnsi="Aptos" w:cs="Aptos"/>
          <w:kern w:val="0"/>
        </w:rPr>
        <w:t xml:space="preserve"> economy.  Eliminating infrastructure that helps sell </w:t>
      </w:r>
      <w:r w:rsidR="00772153">
        <w:rPr>
          <w:rFonts w:ascii="Aptos" w:eastAsia="Aptos" w:hAnsi="Aptos" w:cs="Aptos"/>
          <w:kern w:val="0"/>
        </w:rPr>
        <w:t>tourism</w:t>
      </w:r>
      <w:r w:rsidRPr="007354A4">
        <w:rPr>
          <w:rFonts w:ascii="Aptos" w:eastAsia="Aptos" w:hAnsi="Aptos" w:cs="Aptos"/>
          <w:kern w:val="0"/>
        </w:rPr>
        <w:t xml:space="preserve"> product and experiences and move</w:t>
      </w:r>
      <w:r w:rsidR="00772153">
        <w:rPr>
          <w:rFonts w:ascii="Aptos" w:eastAsia="Aptos" w:hAnsi="Aptos" w:cs="Aptos"/>
          <w:kern w:val="0"/>
        </w:rPr>
        <w:t>s</w:t>
      </w:r>
      <w:r w:rsidRPr="007354A4">
        <w:rPr>
          <w:rFonts w:ascii="Aptos" w:eastAsia="Aptos" w:hAnsi="Aptos" w:cs="Aptos"/>
          <w:kern w:val="0"/>
        </w:rPr>
        <w:t xml:space="preserve"> people around is counter</w:t>
      </w:r>
      <w:r>
        <w:rPr>
          <w:rFonts w:ascii="Aptos" w:eastAsia="Aptos" w:hAnsi="Aptos" w:cs="Aptos"/>
          <w:kern w:val="0"/>
        </w:rPr>
        <w:t>-</w:t>
      </w:r>
      <w:r w:rsidRPr="007354A4">
        <w:rPr>
          <w:rFonts w:ascii="Aptos" w:eastAsia="Aptos" w:hAnsi="Aptos" w:cs="Aptos"/>
          <w:kern w:val="0"/>
        </w:rPr>
        <w:t>intuitive to our stated and shared goal</w:t>
      </w:r>
      <w:r w:rsidR="00772153">
        <w:rPr>
          <w:rFonts w:ascii="Aptos" w:eastAsia="Aptos" w:hAnsi="Aptos" w:cs="Aptos"/>
          <w:kern w:val="0"/>
        </w:rPr>
        <w:t>s</w:t>
      </w:r>
      <w:r w:rsidRPr="007354A4">
        <w:rPr>
          <w:rFonts w:ascii="Aptos" w:eastAsia="Aptos" w:hAnsi="Aptos" w:cs="Aptos"/>
          <w:kern w:val="0"/>
        </w:rPr>
        <w:t>.  Working together, we could have found solutions that served Nova Scotia’s interest</w:t>
      </w:r>
      <w:r w:rsidR="009A39AD">
        <w:rPr>
          <w:rFonts w:ascii="Aptos" w:eastAsia="Aptos" w:hAnsi="Aptos" w:cs="Aptos"/>
          <w:kern w:val="0"/>
        </w:rPr>
        <w:t>s</w:t>
      </w:r>
      <w:r w:rsidRPr="007354A4">
        <w:rPr>
          <w:rFonts w:ascii="Aptos" w:eastAsia="Aptos" w:hAnsi="Aptos" w:cs="Aptos"/>
          <w:kern w:val="0"/>
        </w:rPr>
        <w:t xml:space="preserve"> – this is what we thought </w:t>
      </w:r>
      <w:r w:rsidR="009A39AD">
        <w:rPr>
          <w:rFonts w:ascii="Aptos" w:eastAsia="Aptos" w:hAnsi="Aptos" w:cs="Aptos"/>
          <w:kern w:val="0"/>
        </w:rPr>
        <w:t>c</w:t>
      </w:r>
      <w:r w:rsidRPr="007354A4">
        <w:rPr>
          <w:rFonts w:ascii="Aptos" w:eastAsia="Aptos" w:hAnsi="Aptos" w:cs="Aptos"/>
          <w:kern w:val="0"/>
        </w:rPr>
        <w:t xml:space="preserve">ommitment to the </w:t>
      </w:r>
      <w:r>
        <w:rPr>
          <w:rFonts w:ascii="Aptos" w:eastAsia="Aptos" w:hAnsi="Aptos" w:cs="Aptos"/>
          <w:kern w:val="0"/>
        </w:rPr>
        <w:t>T</w:t>
      </w:r>
      <w:r w:rsidRPr="007354A4">
        <w:rPr>
          <w:rFonts w:ascii="Aptos" w:eastAsia="Aptos" w:hAnsi="Aptos" w:cs="Aptos"/>
          <w:kern w:val="0"/>
        </w:rPr>
        <w:t xml:space="preserve">ourism </w:t>
      </w:r>
      <w:r>
        <w:rPr>
          <w:rFonts w:ascii="Aptos" w:eastAsia="Aptos" w:hAnsi="Aptos" w:cs="Aptos"/>
          <w:kern w:val="0"/>
        </w:rPr>
        <w:t>S</w:t>
      </w:r>
      <w:r w:rsidRPr="007354A4">
        <w:rPr>
          <w:rFonts w:ascii="Aptos" w:eastAsia="Aptos" w:hAnsi="Aptos" w:cs="Aptos"/>
          <w:kern w:val="0"/>
        </w:rPr>
        <w:t>trategy meant.</w:t>
      </w:r>
    </w:p>
    <w:p w14:paraId="77580D3F" w14:textId="77777777" w:rsidR="007354A4" w:rsidRPr="007354A4" w:rsidRDefault="007354A4" w:rsidP="00C2438B">
      <w:pPr>
        <w:spacing w:after="0" w:line="240" w:lineRule="auto"/>
        <w:ind w:right="270"/>
        <w:jc w:val="both"/>
        <w:rPr>
          <w:rFonts w:ascii="Aptos" w:eastAsia="Aptos" w:hAnsi="Aptos" w:cs="Aptos"/>
          <w:kern w:val="0"/>
        </w:rPr>
      </w:pPr>
    </w:p>
    <w:p w14:paraId="080124B3" w14:textId="7C975F52" w:rsidR="007354A4" w:rsidRPr="007354A4" w:rsidRDefault="008460C2" w:rsidP="00C2438B">
      <w:pPr>
        <w:spacing w:after="0" w:line="240" w:lineRule="auto"/>
        <w:ind w:right="270"/>
        <w:jc w:val="both"/>
        <w:rPr>
          <w:rFonts w:ascii="Aptos" w:eastAsia="Aptos" w:hAnsi="Aptos" w:cs="Aptos"/>
          <w:kern w:val="0"/>
        </w:rPr>
      </w:pPr>
      <w:r>
        <w:rPr>
          <w:rFonts w:ascii="Aptos" w:eastAsia="Aptos" w:hAnsi="Aptos" w:cs="Aptos"/>
          <w:kern w:val="0"/>
        </w:rPr>
        <w:t>TIANS stands ready to work with tourism partners</w:t>
      </w:r>
      <w:r w:rsidR="00D60CBB">
        <w:rPr>
          <w:rFonts w:ascii="Aptos" w:eastAsia="Aptos" w:hAnsi="Aptos" w:cs="Aptos"/>
          <w:kern w:val="0"/>
        </w:rPr>
        <w:t xml:space="preserve"> and Tourism Nova Scotia (TNS)</w:t>
      </w:r>
      <w:r>
        <w:rPr>
          <w:rFonts w:ascii="Aptos" w:eastAsia="Aptos" w:hAnsi="Aptos" w:cs="Aptos"/>
          <w:kern w:val="0"/>
        </w:rPr>
        <w:t xml:space="preserve"> to advance solutions</w:t>
      </w:r>
      <w:r w:rsidR="00D60CBB">
        <w:rPr>
          <w:rFonts w:ascii="Aptos" w:eastAsia="Aptos" w:hAnsi="Aptos" w:cs="Aptos"/>
          <w:kern w:val="0"/>
        </w:rPr>
        <w:t xml:space="preserve"> that</w:t>
      </w:r>
      <w:r>
        <w:rPr>
          <w:rFonts w:ascii="Aptos" w:eastAsia="Aptos" w:hAnsi="Aptos" w:cs="Aptos"/>
          <w:kern w:val="0"/>
        </w:rPr>
        <w:t xml:space="preserve"> ensur</w:t>
      </w:r>
      <w:r w:rsidR="00D60CBB">
        <w:rPr>
          <w:rFonts w:ascii="Aptos" w:eastAsia="Aptos" w:hAnsi="Aptos" w:cs="Aptos"/>
          <w:kern w:val="0"/>
        </w:rPr>
        <w:t>e</w:t>
      </w:r>
      <w:r>
        <w:rPr>
          <w:rFonts w:ascii="Aptos" w:eastAsia="Aptos" w:hAnsi="Aptos" w:cs="Aptos"/>
          <w:kern w:val="0"/>
        </w:rPr>
        <w:t xml:space="preserve"> visitors to Nova Scotia are appropriately serviced and the communities affected have the tools to support </w:t>
      </w:r>
      <w:r w:rsidR="00D93136">
        <w:rPr>
          <w:rFonts w:ascii="Aptos" w:eastAsia="Aptos" w:hAnsi="Aptos" w:cs="Aptos"/>
          <w:kern w:val="0"/>
        </w:rPr>
        <w:t>their local tourism economy.</w:t>
      </w:r>
    </w:p>
    <w:p w14:paraId="2EE98F6A" w14:textId="77777777" w:rsidR="007354A4" w:rsidRPr="007354A4" w:rsidRDefault="007354A4" w:rsidP="00C2438B">
      <w:pPr>
        <w:spacing w:after="0" w:line="240" w:lineRule="auto"/>
        <w:ind w:right="270"/>
        <w:jc w:val="both"/>
        <w:rPr>
          <w:rFonts w:ascii="Aptos" w:eastAsia="Aptos" w:hAnsi="Aptos" w:cs="Aptos"/>
          <w:kern w:val="0"/>
        </w:rPr>
      </w:pPr>
    </w:p>
    <w:p w14:paraId="640FCFFC" w14:textId="79CE865D" w:rsidR="004D4431" w:rsidRDefault="004D4431"/>
    <w:sectPr w:rsidR="004D443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0C98B" w14:textId="77777777" w:rsidR="0097779B" w:rsidRDefault="0097779B" w:rsidP="00C73CBD">
      <w:pPr>
        <w:spacing w:after="0" w:line="240" w:lineRule="auto"/>
      </w:pPr>
      <w:r>
        <w:separator/>
      </w:r>
    </w:p>
  </w:endnote>
  <w:endnote w:type="continuationSeparator" w:id="0">
    <w:p w14:paraId="37218726" w14:textId="77777777" w:rsidR="0097779B" w:rsidRDefault="0097779B" w:rsidP="00C73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18613" w14:textId="03728BEB" w:rsidR="00C73CBD" w:rsidRPr="00FD0568" w:rsidRDefault="00FD0568" w:rsidP="00AE0739">
    <w:pPr>
      <w:pStyle w:val="Footer"/>
      <w:tabs>
        <w:tab w:val="clear" w:pos="9360"/>
        <w:tab w:val="right" w:pos="9090"/>
      </w:tabs>
      <w:ind w:right="180"/>
      <w:jc w:val="right"/>
      <w:rPr>
        <w:sz w:val="18"/>
        <w:szCs w:val="18"/>
      </w:rPr>
    </w:pPr>
    <w:r w:rsidRPr="00FD0568">
      <w:rPr>
        <w:sz w:val="18"/>
        <w:szCs w:val="18"/>
      </w:rPr>
      <w:t>February 20, 2026 – TIANS Response to Visitor Services Reduction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632E1" w14:textId="77777777" w:rsidR="0097779B" w:rsidRDefault="0097779B" w:rsidP="00C73CBD">
      <w:pPr>
        <w:spacing w:after="0" w:line="240" w:lineRule="auto"/>
      </w:pPr>
      <w:r>
        <w:separator/>
      </w:r>
    </w:p>
  </w:footnote>
  <w:footnote w:type="continuationSeparator" w:id="0">
    <w:p w14:paraId="12846BDB" w14:textId="77777777" w:rsidR="0097779B" w:rsidRDefault="0097779B" w:rsidP="00C73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E77FF" w14:textId="7D275EDE" w:rsidR="00AE0739" w:rsidRDefault="00AE0739" w:rsidP="00AE0739">
    <w:pPr>
      <w:pStyle w:val="Header"/>
      <w:jc w:val="right"/>
    </w:pPr>
    <w:r>
      <w:rPr>
        <w:noProof/>
      </w:rPr>
      <w:drawing>
        <wp:inline distT="0" distB="0" distL="0" distR="0" wp14:anchorId="6A6F6C46" wp14:editId="552C2492">
          <wp:extent cx="999021" cy="548912"/>
          <wp:effectExtent l="0" t="0" r="0" b="3810"/>
          <wp:docPr id="157201396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2013962" name="Picture 15720139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1208" cy="5556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4A4"/>
    <w:rsid w:val="000E4ED6"/>
    <w:rsid w:val="00480ECA"/>
    <w:rsid w:val="004D4431"/>
    <w:rsid w:val="00621B0B"/>
    <w:rsid w:val="006672F1"/>
    <w:rsid w:val="007354A4"/>
    <w:rsid w:val="00772153"/>
    <w:rsid w:val="008460C2"/>
    <w:rsid w:val="0085678A"/>
    <w:rsid w:val="008A19AD"/>
    <w:rsid w:val="0097779B"/>
    <w:rsid w:val="009A39AD"/>
    <w:rsid w:val="009E3D9F"/>
    <w:rsid w:val="00AE0739"/>
    <w:rsid w:val="00B23C38"/>
    <w:rsid w:val="00C2438B"/>
    <w:rsid w:val="00C73CBD"/>
    <w:rsid w:val="00D60CBB"/>
    <w:rsid w:val="00D93136"/>
    <w:rsid w:val="00E16A71"/>
    <w:rsid w:val="00EA0038"/>
    <w:rsid w:val="00EA2EA6"/>
    <w:rsid w:val="00F373F7"/>
    <w:rsid w:val="00F524A8"/>
    <w:rsid w:val="00F53329"/>
    <w:rsid w:val="00FD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30B296"/>
  <w15:chartTrackingRefBased/>
  <w15:docId w15:val="{2AC93B95-7942-4104-AABB-3FC3B1550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54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54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54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54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54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54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54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54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54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54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354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54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54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54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54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54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54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54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54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5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54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54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54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54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54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54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54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54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54A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354A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54A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73C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CBD"/>
  </w:style>
  <w:style w:type="paragraph" w:styleId="Footer">
    <w:name w:val="footer"/>
    <w:basedOn w:val="Normal"/>
    <w:link w:val="FooterChar"/>
    <w:uiPriority w:val="99"/>
    <w:unhideWhenUsed/>
    <w:rsid w:val="00C73C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C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nstourismstrategy.c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81a657-ecd8-474a-b098-c0264f110a5c">
      <Terms xmlns="http://schemas.microsoft.com/office/infopath/2007/PartnerControls"/>
    </lcf76f155ced4ddcb4097134ff3c332f>
    <TaxCatchAll xmlns="9e219faa-8c7e-4919-b6a8-f25f43ad79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B0E8B2A34F11448F85E541E1DD1D05" ma:contentTypeVersion="19" ma:contentTypeDescription="Create a new document." ma:contentTypeScope="" ma:versionID="8e2350f97d77b79e062daacb8513e75a">
  <xsd:schema xmlns:xsd="http://www.w3.org/2001/XMLSchema" xmlns:xs="http://www.w3.org/2001/XMLSchema" xmlns:p="http://schemas.microsoft.com/office/2006/metadata/properties" xmlns:ns2="4381a657-ecd8-474a-b098-c0264f110a5c" xmlns:ns3="9e219faa-8c7e-4919-b6a8-f25f43ad79f4" targetNamespace="http://schemas.microsoft.com/office/2006/metadata/properties" ma:root="true" ma:fieldsID="762d920b68dd8fbfb9e3c1686fb50205" ns2:_="" ns3:_="">
    <xsd:import namespace="4381a657-ecd8-474a-b098-c0264f110a5c"/>
    <xsd:import namespace="9e219faa-8c7e-4919-b6a8-f25f43ad79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1a657-ecd8-474a-b098-c0264f110a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fc8f947-1589-473a-9f4a-46a24b048a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19faa-8c7e-4919-b6a8-f25f43ad79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204702c-11c6-4f85-b0c7-71229a40c9e3}" ma:internalName="TaxCatchAll" ma:showField="CatchAllData" ma:web="9e219faa-8c7e-4919-b6a8-f25f43ad79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07B22F-1E14-4228-ACD6-AA7B3B457B1A}">
  <ds:schemaRefs>
    <ds:schemaRef ds:uri="http://schemas.microsoft.com/office/2006/metadata/properties"/>
    <ds:schemaRef ds:uri="http://schemas.microsoft.com/office/infopath/2007/PartnerControls"/>
    <ds:schemaRef ds:uri="4381a657-ecd8-474a-b098-c0264f110a5c"/>
    <ds:schemaRef ds:uri="9e219faa-8c7e-4919-b6a8-f25f43ad79f4"/>
  </ds:schemaRefs>
</ds:datastoreItem>
</file>

<file path=customXml/itemProps2.xml><?xml version="1.0" encoding="utf-8"?>
<ds:datastoreItem xmlns:ds="http://schemas.openxmlformats.org/officeDocument/2006/customXml" ds:itemID="{D0764CA5-A037-434C-BDB3-C7603FC18B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D3F7F6-25E5-43B0-BCF0-B1F722C097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81a657-ecd8-474a-b098-c0264f110a5c"/>
    <ds:schemaRef ds:uri="9e219faa-8c7e-4919-b6a8-f25f43ad79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319</Words>
  <Characters>1892</Characters>
  <Application>Microsoft Office Word</Application>
  <DocSecurity>0</DocSecurity>
  <Lines>37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Tanice Mundle</dc:creator>
  <cp:keywords/>
  <dc:description/>
  <cp:lastModifiedBy>Tanice Mundle</cp:lastModifiedBy>
  <cp:revision>7</cp:revision>
  <cp:lastPrinted>2026-02-20T17:47:00Z</cp:lastPrinted>
  <dcterms:created xsi:type="dcterms:W3CDTF">2026-02-20T18:46:00Z</dcterms:created>
  <dcterms:modified xsi:type="dcterms:W3CDTF">2026-02-20T18:55:00Z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0x010100D2B0E8B2A34F11448F85E541E1DD1D05</vt:lpwstr>
  </property>
  <property fmtid="{D5CDD505-2E9C-101B-9397-08002B2CF9AE}" pid="3" name="MediaServiceImageTags">
    <vt:lpwstr/>
  </property>
</Properties>
</file>